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502D" w:rsidRDefault="006C502D" w:rsidP="006C502D">
      <w:pPr>
        <w:spacing w:after="0" w:line="480" w:lineRule="auto"/>
        <w:ind w:firstLine="720"/>
        <w:jc w:val="center"/>
        <w:rPr>
          <w:rFonts w:ascii="Times New Roman" w:hAnsi="Times New Roman" w:cs="Times New Roman"/>
          <w:sz w:val="24"/>
          <w:szCs w:val="24"/>
        </w:rPr>
      </w:pPr>
    </w:p>
    <w:p w:rsidR="006C502D" w:rsidRDefault="006C502D" w:rsidP="006C502D">
      <w:pPr>
        <w:spacing w:after="0" w:line="480" w:lineRule="auto"/>
        <w:ind w:firstLine="720"/>
        <w:jc w:val="center"/>
        <w:rPr>
          <w:rFonts w:ascii="Times New Roman" w:hAnsi="Times New Roman" w:cs="Times New Roman"/>
          <w:sz w:val="24"/>
          <w:szCs w:val="24"/>
        </w:rPr>
      </w:pPr>
    </w:p>
    <w:p w:rsidR="006C502D" w:rsidRDefault="006C502D" w:rsidP="006C502D">
      <w:pPr>
        <w:spacing w:after="0" w:line="480" w:lineRule="auto"/>
        <w:ind w:firstLine="720"/>
        <w:jc w:val="center"/>
        <w:rPr>
          <w:rFonts w:ascii="Times New Roman" w:hAnsi="Times New Roman" w:cs="Times New Roman"/>
          <w:sz w:val="24"/>
          <w:szCs w:val="24"/>
        </w:rPr>
      </w:pPr>
    </w:p>
    <w:p w:rsidR="006C502D" w:rsidRDefault="006C502D" w:rsidP="006C502D">
      <w:pPr>
        <w:spacing w:after="0" w:line="480" w:lineRule="auto"/>
        <w:ind w:firstLine="720"/>
        <w:jc w:val="center"/>
        <w:rPr>
          <w:rFonts w:ascii="Times New Roman" w:hAnsi="Times New Roman" w:cs="Times New Roman"/>
          <w:sz w:val="24"/>
          <w:szCs w:val="24"/>
        </w:rPr>
      </w:pPr>
    </w:p>
    <w:p w:rsidR="006C502D" w:rsidRDefault="006C502D" w:rsidP="006C502D">
      <w:pPr>
        <w:spacing w:after="0" w:line="480" w:lineRule="auto"/>
        <w:ind w:firstLine="720"/>
        <w:jc w:val="center"/>
        <w:rPr>
          <w:rFonts w:ascii="Times New Roman" w:hAnsi="Times New Roman" w:cs="Times New Roman"/>
          <w:sz w:val="24"/>
          <w:szCs w:val="24"/>
        </w:rPr>
      </w:pPr>
    </w:p>
    <w:p w:rsidR="006C502D" w:rsidRDefault="006C502D" w:rsidP="006C502D">
      <w:pPr>
        <w:spacing w:after="0" w:line="480" w:lineRule="auto"/>
        <w:ind w:firstLine="720"/>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Steps and benefits </w:t>
      </w:r>
      <w:bookmarkEnd w:id="0"/>
      <w:r>
        <w:rPr>
          <w:rFonts w:ascii="Times New Roman" w:hAnsi="Times New Roman" w:cs="Times New Roman"/>
          <w:sz w:val="24"/>
          <w:szCs w:val="24"/>
        </w:rPr>
        <w:t>of changes in organizations</w:t>
      </w:r>
    </w:p>
    <w:p w:rsidR="006C502D" w:rsidRDefault="006C502D" w:rsidP="006C502D">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6C502D" w:rsidRDefault="006C502D" w:rsidP="006C502D">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6C502D" w:rsidRDefault="006C502D">
      <w:pPr>
        <w:rPr>
          <w:rFonts w:ascii="Times New Roman" w:hAnsi="Times New Roman" w:cs="Times New Roman"/>
          <w:sz w:val="24"/>
          <w:szCs w:val="24"/>
        </w:rPr>
      </w:pPr>
      <w:r>
        <w:rPr>
          <w:rFonts w:ascii="Times New Roman" w:hAnsi="Times New Roman" w:cs="Times New Roman"/>
          <w:sz w:val="24"/>
          <w:szCs w:val="24"/>
        </w:rPr>
        <w:br w:type="page"/>
      </w:r>
    </w:p>
    <w:p w:rsidR="006C502D" w:rsidRDefault="006C502D" w:rsidP="006C502D">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Steps and benefits of changes in organizations</w:t>
      </w:r>
    </w:p>
    <w:p w:rsidR="006E74E8" w:rsidRPr="006E74E8" w:rsidRDefault="006E74E8" w:rsidP="006E74E8">
      <w:pPr>
        <w:spacing w:after="0" w:line="480" w:lineRule="auto"/>
        <w:ind w:firstLine="720"/>
        <w:rPr>
          <w:rFonts w:ascii="Times New Roman" w:hAnsi="Times New Roman" w:cs="Times New Roman"/>
          <w:sz w:val="24"/>
          <w:szCs w:val="24"/>
        </w:rPr>
      </w:pPr>
      <w:r w:rsidRPr="006E74E8">
        <w:rPr>
          <w:rFonts w:ascii="Times New Roman" w:hAnsi="Times New Roman" w:cs="Times New Roman"/>
          <w:sz w:val="24"/>
          <w:szCs w:val="24"/>
        </w:rPr>
        <w:t xml:space="preserve">Change is inevitable. Every organization experience changes at least once in its operational lifespan. Small, medium-sized organizations and large firms make variations to improve the services or production of goods. Most organizations started implementing modifications in the twentieth century, to catch up with the advancement of technology. Some companies decide to make differences, while others are forced by circumstances. In most cases, when aspects in the internal environment vary with time, the company prepares for changes in advance. However, variations in most external environment factors do not happen rapidly, leaving the firm with no options or alternatives. </w:t>
      </w:r>
    </w:p>
    <w:p w:rsidR="006E74E8" w:rsidRPr="006E74E8" w:rsidRDefault="006E74E8" w:rsidP="006E74E8">
      <w:pPr>
        <w:spacing w:after="0" w:line="480" w:lineRule="auto"/>
        <w:ind w:firstLine="720"/>
        <w:rPr>
          <w:rFonts w:ascii="Times New Roman" w:hAnsi="Times New Roman" w:cs="Times New Roman"/>
          <w:sz w:val="24"/>
          <w:szCs w:val="24"/>
        </w:rPr>
      </w:pPr>
      <w:r w:rsidRPr="006E74E8">
        <w:rPr>
          <w:rFonts w:ascii="Times New Roman" w:hAnsi="Times New Roman" w:cs="Times New Roman"/>
          <w:sz w:val="24"/>
          <w:szCs w:val="24"/>
        </w:rPr>
        <w:t xml:space="preserve">Stiff competition has led to the closure of some companies, while others are sold out due to continuous losses. There are several steps that firms should follow when making changes. Nokia is an example of a company that has experienced changes. When mobile phone technology started trending, Nokia was among the leading companies in sales of mobile phones. Later in 2014, the company exited from the market. The decision was made by the stakeholders due to the business was not profitable. The firm was sold out to Microsoft, which was a decision of change. </w:t>
      </w:r>
    </w:p>
    <w:p w:rsidR="006E74E8" w:rsidRPr="006E74E8" w:rsidRDefault="006E74E8" w:rsidP="006E74E8">
      <w:pPr>
        <w:spacing w:after="0" w:line="480" w:lineRule="auto"/>
        <w:ind w:firstLine="720"/>
        <w:rPr>
          <w:rFonts w:ascii="Times New Roman" w:hAnsi="Times New Roman" w:cs="Times New Roman"/>
          <w:sz w:val="24"/>
          <w:szCs w:val="24"/>
        </w:rPr>
      </w:pPr>
      <w:r w:rsidRPr="006E74E8">
        <w:rPr>
          <w:rFonts w:ascii="Times New Roman" w:hAnsi="Times New Roman" w:cs="Times New Roman"/>
          <w:sz w:val="24"/>
          <w:szCs w:val="24"/>
        </w:rPr>
        <w:t xml:space="preserve">In the Nokia Company, the change was made after a long process because the firm was already in partnership with some other companies like Siemens, which was networking equipment. When the leadership of the firm realized that networking equipment was profitable, they decided to buy the Siemens and changed the business strategies. Since the change was implemented, Nokia Company has grown its shares prices. Nokia represents other big companies that have had a successful change process. However, a firm does not need to be significant for </w:t>
      </w:r>
      <w:r w:rsidRPr="006E74E8">
        <w:rPr>
          <w:rFonts w:ascii="Times New Roman" w:hAnsi="Times New Roman" w:cs="Times New Roman"/>
          <w:sz w:val="24"/>
          <w:szCs w:val="24"/>
        </w:rPr>
        <w:lastRenderedPageBreak/>
        <w:t>change to work successfully (Nohria, 2017). Small organizations can also succeed in the proper planning process.</w:t>
      </w:r>
    </w:p>
    <w:p w:rsidR="006E74E8" w:rsidRPr="006E74E8" w:rsidRDefault="006E74E8" w:rsidP="006E74E8">
      <w:pPr>
        <w:spacing w:after="0" w:line="480" w:lineRule="auto"/>
        <w:ind w:firstLine="720"/>
        <w:rPr>
          <w:rFonts w:ascii="Times New Roman" w:hAnsi="Times New Roman" w:cs="Times New Roman"/>
          <w:sz w:val="24"/>
          <w:szCs w:val="24"/>
        </w:rPr>
      </w:pPr>
      <w:r w:rsidRPr="006E74E8">
        <w:rPr>
          <w:rFonts w:ascii="Times New Roman" w:hAnsi="Times New Roman" w:cs="Times New Roman"/>
          <w:sz w:val="24"/>
          <w:szCs w:val="24"/>
        </w:rPr>
        <w:t>There must be a strong reason for the stakeholders to decide to make changes. Huawei is an example of another company that has recorded positive results after a series of changes. Huawei is a networking company which also majors in telecommunication. The leaders of the firm do not rest until they achieve the desired results. In 2013, the company signed a Memorandum of Understanding with du Telecom. Du’s leaders believed that Huawei would effect changes. Since then, du Telecom has improved in project management and lowered costs of operation (Vaara et al., 2016, p 495). According to the data and information provided by the companies that succeeded in making changes, the leaders started by structuring a shared vision</w:t>
      </w:r>
    </w:p>
    <w:p w:rsidR="006E74E8" w:rsidRPr="006E74E8" w:rsidRDefault="006E74E8" w:rsidP="006E74E8">
      <w:pPr>
        <w:spacing w:after="0" w:line="480" w:lineRule="auto"/>
        <w:ind w:firstLine="720"/>
        <w:rPr>
          <w:rFonts w:ascii="Times New Roman" w:hAnsi="Times New Roman" w:cs="Times New Roman"/>
          <w:sz w:val="24"/>
          <w:szCs w:val="24"/>
        </w:rPr>
      </w:pPr>
      <w:r w:rsidRPr="006E74E8">
        <w:rPr>
          <w:rFonts w:ascii="Times New Roman" w:hAnsi="Times New Roman" w:cs="Times New Roman"/>
          <w:sz w:val="24"/>
          <w:szCs w:val="24"/>
        </w:rPr>
        <w:t>Once the leaders drafted possible changes, they communicated with the stakeholders for more opinions. The involved parties made an analysis of the proposed ideas and selected the most appropriate strategies. Shareholders have a significant role in contributing thoughts towards the activities of the firm. Once the best plans were selected, the management was given the obligation to implement the changes. Though most organizations fear to make changes, Nokia and Huawei have proved that with practical strategies, variations can help in promoting and improving the overall performance of the business. Firms that have not embraced change should analyze their activities and come up with ideas that can help in improving operations.</w:t>
      </w:r>
    </w:p>
    <w:p w:rsidR="006E74E8" w:rsidRPr="006E74E8" w:rsidRDefault="006E74E8" w:rsidP="006E74E8">
      <w:pPr>
        <w:spacing w:after="0" w:line="480" w:lineRule="auto"/>
        <w:ind w:firstLine="720"/>
        <w:rPr>
          <w:rFonts w:ascii="Times New Roman" w:hAnsi="Times New Roman" w:cs="Times New Roman"/>
          <w:sz w:val="24"/>
          <w:szCs w:val="24"/>
        </w:rPr>
      </w:pPr>
    </w:p>
    <w:p w:rsidR="006E74E8" w:rsidRPr="006E74E8" w:rsidRDefault="006E74E8" w:rsidP="006E74E8">
      <w:pPr>
        <w:spacing w:after="0" w:line="480" w:lineRule="auto"/>
        <w:ind w:firstLine="720"/>
        <w:rPr>
          <w:rFonts w:ascii="Times New Roman" w:hAnsi="Times New Roman" w:cs="Times New Roman"/>
          <w:sz w:val="24"/>
          <w:szCs w:val="24"/>
        </w:rPr>
      </w:pPr>
    </w:p>
    <w:p w:rsidR="006C502D" w:rsidRDefault="006C502D" w:rsidP="00A14663">
      <w:pPr>
        <w:spacing w:after="0" w:line="480" w:lineRule="auto"/>
        <w:ind w:firstLine="720"/>
        <w:rPr>
          <w:rFonts w:ascii="Times New Roman" w:hAnsi="Times New Roman" w:cs="Times New Roman"/>
          <w:sz w:val="24"/>
          <w:szCs w:val="24"/>
        </w:rPr>
      </w:pPr>
    </w:p>
    <w:p w:rsidR="006C502D" w:rsidRDefault="006C502D" w:rsidP="00A14663">
      <w:pPr>
        <w:spacing w:after="0" w:line="480" w:lineRule="auto"/>
        <w:ind w:firstLine="720"/>
        <w:rPr>
          <w:rFonts w:ascii="Times New Roman" w:hAnsi="Times New Roman" w:cs="Times New Roman"/>
          <w:sz w:val="24"/>
          <w:szCs w:val="24"/>
        </w:rPr>
      </w:pPr>
    </w:p>
    <w:p w:rsidR="006E74E8" w:rsidRDefault="006E74E8" w:rsidP="006F1D5B">
      <w:pPr>
        <w:spacing w:after="0" w:line="480" w:lineRule="auto"/>
        <w:jc w:val="center"/>
        <w:rPr>
          <w:rFonts w:ascii="Times New Roman" w:hAnsi="Times New Roman" w:cs="Times New Roman"/>
          <w:sz w:val="24"/>
          <w:szCs w:val="24"/>
        </w:rPr>
      </w:pPr>
    </w:p>
    <w:p w:rsidR="006C502D" w:rsidRDefault="006C502D" w:rsidP="006F1D5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15C2A" w:rsidRPr="00A14663" w:rsidRDefault="00215C2A" w:rsidP="00215C2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Nohria, N. (2017). Fast Forward: The best ideas on managing business change. Business Review, 9, 10.</w:t>
      </w:r>
    </w:p>
    <w:p w:rsidR="00215C2A" w:rsidRDefault="00215C2A" w:rsidP="00215C2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Vaara, E., Sonenshein, S., &amp; Boje, D. (2016). Narratives as sources of stability and change in organizations: approaches and directions for future research. Academy of Management Annals, 10(1), P495-560.</w:t>
      </w:r>
    </w:p>
    <w:sectPr w:rsidR="00215C2A" w:rsidSect="006C502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4C56" w:rsidRDefault="002C4C56" w:rsidP="006C502D">
      <w:pPr>
        <w:spacing w:after="0" w:line="240" w:lineRule="auto"/>
      </w:pPr>
      <w:r>
        <w:separator/>
      </w:r>
    </w:p>
  </w:endnote>
  <w:endnote w:type="continuationSeparator" w:id="0">
    <w:p w:rsidR="002C4C56" w:rsidRDefault="002C4C56" w:rsidP="006C5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4C56" w:rsidRDefault="002C4C56" w:rsidP="006C502D">
      <w:pPr>
        <w:spacing w:after="0" w:line="240" w:lineRule="auto"/>
      </w:pPr>
      <w:r>
        <w:separator/>
      </w:r>
    </w:p>
  </w:footnote>
  <w:footnote w:type="continuationSeparator" w:id="0">
    <w:p w:rsidR="002C4C56" w:rsidRDefault="002C4C56" w:rsidP="006C50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65442686"/>
      <w:docPartObj>
        <w:docPartGallery w:val="Page Numbers (Top of Page)"/>
        <w:docPartUnique/>
      </w:docPartObj>
    </w:sdtPr>
    <w:sdtEndPr>
      <w:rPr>
        <w:noProof/>
      </w:rPr>
    </w:sdtEndPr>
    <w:sdtContent>
      <w:p w:rsidR="006C502D" w:rsidRPr="006C502D" w:rsidRDefault="006C502D">
        <w:pPr>
          <w:pStyle w:val="Header"/>
          <w:rPr>
            <w:rFonts w:ascii="Times New Roman" w:hAnsi="Times New Roman" w:cs="Times New Roman"/>
            <w:sz w:val="24"/>
            <w:szCs w:val="24"/>
          </w:rPr>
        </w:pPr>
        <w:r w:rsidRPr="006C502D">
          <w:rPr>
            <w:rFonts w:ascii="Times New Roman" w:hAnsi="Times New Roman" w:cs="Times New Roman"/>
            <w:sz w:val="24"/>
            <w:szCs w:val="24"/>
          </w:rPr>
          <w:t>CHANGE IN ORGANIZ</w:t>
        </w:r>
        <w:r>
          <w:rPr>
            <w:rFonts w:ascii="Times New Roman" w:hAnsi="Times New Roman" w:cs="Times New Roman"/>
            <w:sz w:val="24"/>
            <w:szCs w:val="24"/>
          </w:rPr>
          <w:t>A</w:t>
        </w:r>
        <w:r w:rsidRPr="006C502D">
          <w:rPr>
            <w:rFonts w:ascii="Times New Roman" w:hAnsi="Times New Roman" w:cs="Times New Roman"/>
            <w:sz w:val="24"/>
            <w:szCs w:val="24"/>
          </w:rPr>
          <w:t>TIONS</w:t>
        </w:r>
        <w:r>
          <w:rPr>
            <w:rFonts w:ascii="Times New Roman" w:hAnsi="Times New Roman" w:cs="Times New Roman"/>
            <w:sz w:val="24"/>
            <w:szCs w:val="24"/>
          </w:rPr>
          <w:t xml:space="preserve">                                                                                                 </w:t>
        </w:r>
        <w:r w:rsidRPr="006C502D">
          <w:rPr>
            <w:rFonts w:ascii="Times New Roman" w:hAnsi="Times New Roman" w:cs="Times New Roman"/>
            <w:sz w:val="24"/>
            <w:szCs w:val="24"/>
          </w:rPr>
          <w:t xml:space="preserve"> </w:t>
        </w:r>
        <w:r w:rsidRPr="006C502D">
          <w:rPr>
            <w:rFonts w:ascii="Times New Roman" w:hAnsi="Times New Roman" w:cs="Times New Roman"/>
            <w:sz w:val="24"/>
            <w:szCs w:val="24"/>
          </w:rPr>
          <w:fldChar w:fldCharType="begin"/>
        </w:r>
        <w:r w:rsidRPr="006C502D">
          <w:rPr>
            <w:rFonts w:ascii="Times New Roman" w:hAnsi="Times New Roman" w:cs="Times New Roman"/>
            <w:sz w:val="24"/>
            <w:szCs w:val="24"/>
          </w:rPr>
          <w:instrText xml:space="preserve"> PAGE   \* MERGEFORMAT </w:instrText>
        </w:r>
        <w:r w:rsidRPr="006C502D">
          <w:rPr>
            <w:rFonts w:ascii="Times New Roman" w:hAnsi="Times New Roman" w:cs="Times New Roman"/>
            <w:sz w:val="24"/>
            <w:szCs w:val="24"/>
          </w:rPr>
          <w:fldChar w:fldCharType="separate"/>
        </w:r>
        <w:r w:rsidR="003703BA">
          <w:rPr>
            <w:rFonts w:ascii="Times New Roman" w:hAnsi="Times New Roman" w:cs="Times New Roman"/>
            <w:noProof/>
            <w:sz w:val="24"/>
            <w:szCs w:val="24"/>
          </w:rPr>
          <w:t>4</w:t>
        </w:r>
        <w:r w:rsidRPr="006C502D">
          <w:rPr>
            <w:rFonts w:ascii="Times New Roman" w:hAnsi="Times New Roman" w:cs="Times New Roman"/>
            <w:noProof/>
            <w:sz w:val="24"/>
            <w:szCs w:val="24"/>
          </w:rPr>
          <w:fldChar w:fldCharType="end"/>
        </w:r>
      </w:p>
    </w:sdtContent>
  </w:sdt>
  <w:p w:rsidR="006C502D" w:rsidRPr="006C502D" w:rsidRDefault="006C502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56318863"/>
      <w:docPartObj>
        <w:docPartGallery w:val="Page Numbers (Top of Page)"/>
        <w:docPartUnique/>
      </w:docPartObj>
    </w:sdtPr>
    <w:sdtEndPr>
      <w:rPr>
        <w:noProof/>
      </w:rPr>
    </w:sdtEndPr>
    <w:sdtContent>
      <w:p w:rsidR="006C502D" w:rsidRPr="006C502D" w:rsidRDefault="006C502D" w:rsidP="006C502D">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6C502D">
          <w:rPr>
            <w:rFonts w:ascii="Times New Roman" w:hAnsi="Times New Roman" w:cs="Times New Roman"/>
            <w:sz w:val="24"/>
            <w:szCs w:val="24"/>
          </w:rPr>
          <w:t>CHANGE IN ORGANIZ</w:t>
        </w:r>
        <w:r>
          <w:rPr>
            <w:rFonts w:ascii="Times New Roman" w:hAnsi="Times New Roman" w:cs="Times New Roman"/>
            <w:sz w:val="24"/>
            <w:szCs w:val="24"/>
          </w:rPr>
          <w:t>A</w:t>
        </w:r>
        <w:r w:rsidRPr="006C502D">
          <w:rPr>
            <w:rFonts w:ascii="Times New Roman" w:hAnsi="Times New Roman" w:cs="Times New Roman"/>
            <w:sz w:val="24"/>
            <w:szCs w:val="24"/>
          </w:rPr>
          <w:t>TIONS</w:t>
        </w:r>
        <w:r>
          <w:rPr>
            <w:rFonts w:ascii="Times New Roman" w:hAnsi="Times New Roman" w:cs="Times New Roman"/>
            <w:sz w:val="24"/>
            <w:szCs w:val="24"/>
          </w:rPr>
          <w:t xml:space="preserve">                                                                         </w:t>
        </w:r>
        <w:r w:rsidRPr="006C502D">
          <w:rPr>
            <w:rFonts w:ascii="Times New Roman" w:hAnsi="Times New Roman" w:cs="Times New Roman"/>
            <w:sz w:val="24"/>
            <w:szCs w:val="24"/>
          </w:rPr>
          <w:fldChar w:fldCharType="begin"/>
        </w:r>
        <w:r w:rsidRPr="006C502D">
          <w:rPr>
            <w:rFonts w:ascii="Times New Roman" w:hAnsi="Times New Roman" w:cs="Times New Roman"/>
            <w:sz w:val="24"/>
            <w:szCs w:val="24"/>
          </w:rPr>
          <w:instrText xml:space="preserve"> PAGE   \* MERGEFORMAT </w:instrText>
        </w:r>
        <w:r w:rsidRPr="006C502D">
          <w:rPr>
            <w:rFonts w:ascii="Times New Roman" w:hAnsi="Times New Roman" w:cs="Times New Roman"/>
            <w:sz w:val="24"/>
            <w:szCs w:val="24"/>
          </w:rPr>
          <w:fldChar w:fldCharType="separate"/>
        </w:r>
        <w:r w:rsidR="003703BA">
          <w:rPr>
            <w:rFonts w:ascii="Times New Roman" w:hAnsi="Times New Roman" w:cs="Times New Roman"/>
            <w:noProof/>
            <w:sz w:val="24"/>
            <w:szCs w:val="24"/>
          </w:rPr>
          <w:t>1</w:t>
        </w:r>
        <w:r w:rsidRPr="006C502D">
          <w:rPr>
            <w:rFonts w:ascii="Times New Roman" w:hAnsi="Times New Roman" w:cs="Times New Roman"/>
            <w:noProof/>
            <w:sz w:val="24"/>
            <w:szCs w:val="24"/>
          </w:rPr>
          <w:fldChar w:fldCharType="end"/>
        </w:r>
      </w:p>
    </w:sdtContent>
  </w:sdt>
  <w:p w:rsidR="006C502D" w:rsidRPr="006C502D" w:rsidRDefault="006C502D" w:rsidP="006C502D">
    <w:pPr>
      <w:pStyle w:val="Header"/>
      <w:rPr>
        <w:rFonts w:ascii="Times New Roman" w:hAnsi="Times New Roman" w:cs="Times New Roman"/>
        <w:sz w:val="24"/>
        <w:szCs w:val="24"/>
      </w:rPr>
    </w:pPr>
  </w:p>
  <w:p w:rsidR="006C502D" w:rsidRDefault="006C50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98F"/>
    <w:rsid w:val="0001298F"/>
    <w:rsid w:val="00053E61"/>
    <w:rsid w:val="000D6828"/>
    <w:rsid w:val="00215C2A"/>
    <w:rsid w:val="002C4C56"/>
    <w:rsid w:val="002F3CBF"/>
    <w:rsid w:val="003703BA"/>
    <w:rsid w:val="004C670E"/>
    <w:rsid w:val="0059620E"/>
    <w:rsid w:val="006C502D"/>
    <w:rsid w:val="006E74E8"/>
    <w:rsid w:val="006F1D5B"/>
    <w:rsid w:val="0092777E"/>
    <w:rsid w:val="00A11A0D"/>
    <w:rsid w:val="00A14663"/>
    <w:rsid w:val="00AD02C9"/>
    <w:rsid w:val="00D13911"/>
    <w:rsid w:val="00F54876"/>
    <w:rsid w:val="00FA7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FAB0F5-04AA-4AB7-8999-BDE2D3BDA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50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502D"/>
  </w:style>
  <w:style w:type="paragraph" w:styleId="Footer">
    <w:name w:val="footer"/>
    <w:basedOn w:val="Normal"/>
    <w:link w:val="FooterChar"/>
    <w:uiPriority w:val="99"/>
    <w:unhideWhenUsed/>
    <w:rsid w:val="006C50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50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565</Words>
  <Characters>3223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2019-04-23T01:36:00Z</dcterms:created>
  <dcterms:modified xsi:type="dcterms:W3CDTF">2019-04-23T01:36:00Z</dcterms:modified>
</cp:coreProperties>
</file>